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186" w:rsidRPr="00BF2824" w:rsidRDefault="00BF2824" w:rsidP="00C419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2824">
        <w:rPr>
          <w:rFonts w:ascii="Times New Roman" w:hAnsi="Times New Roman" w:cs="Times New Roman"/>
          <w:b/>
          <w:sz w:val="32"/>
          <w:szCs w:val="32"/>
        </w:rPr>
        <w:t xml:space="preserve">Аналитическая справка по результатам внутреннего аудита </w:t>
      </w:r>
      <w:r w:rsidR="006A2FAD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2824">
        <w:rPr>
          <w:rFonts w:ascii="Times New Roman" w:hAnsi="Times New Roman" w:cs="Times New Roman"/>
          <w:b/>
          <w:sz w:val="32"/>
          <w:szCs w:val="32"/>
        </w:rPr>
        <w:t>соответствия ООП М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BF2824">
        <w:rPr>
          <w:rFonts w:ascii="Times New Roman" w:hAnsi="Times New Roman" w:cs="Times New Roman"/>
          <w:b/>
          <w:sz w:val="32"/>
          <w:szCs w:val="32"/>
        </w:rPr>
        <w:t>ДОУ</w:t>
      </w:r>
      <w:r w:rsidR="006A2FAD">
        <w:rPr>
          <w:rFonts w:ascii="Times New Roman" w:hAnsi="Times New Roman" w:cs="Times New Roman"/>
          <w:b/>
          <w:sz w:val="32"/>
          <w:szCs w:val="32"/>
        </w:rPr>
        <w:t xml:space="preserve"> «Детский сад № 10» </w:t>
      </w:r>
      <w:r w:rsidRPr="00BF2824">
        <w:rPr>
          <w:rFonts w:ascii="Times New Roman" w:hAnsi="Times New Roman" w:cs="Times New Roman"/>
          <w:b/>
          <w:sz w:val="32"/>
          <w:szCs w:val="32"/>
        </w:rPr>
        <w:t>о</w:t>
      </w:r>
      <w:r w:rsidR="00C41981">
        <w:rPr>
          <w:rFonts w:ascii="Times New Roman" w:hAnsi="Times New Roman" w:cs="Times New Roman"/>
          <w:b/>
          <w:sz w:val="32"/>
          <w:szCs w:val="32"/>
        </w:rPr>
        <w:t xml:space="preserve">бязательному минимуму </w:t>
      </w:r>
      <w:r w:rsidR="00690D9A">
        <w:rPr>
          <w:rFonts w:ascii="Times New Roman" w:hAnsi="Times New Roman" w:cs="Times New Roman"/>
          <w:b/>
          <w:sz w:val="32"/>
          <w:szCs w:val="32"/>
        </w:rPr>
        <w:t xml:space="preserve">содержания, </w:t>
      </w:r>
      <w:r w:rsidRPr="00BF2824">
        <w:rPr>
          <w:rFonts w:ascii="Times New Roman" w:hAnsi="Times New Roman" w:cs="Times New Roman"/>
          <w:b/>
          <w:sz w:val="32"/>
          <w:szCs w:val="32"/>
        </w:rPr>
        <w:t>зад</w:t>
      </w:r>
      <w:r>
        <w:rPr>
          <w:rFonts w:ascii="Times New Roman" w:hAnsi="Times New Roman" w:cs="Times New Roman"/>
          <w:b/>
          <w:sz w:val="32"/>
          <w:szCs w:val="32"/>
        </w:rPr>
        <w:t>анному в ФОП ДО</w:t>
      </w:r>
    </w:p>
    <w:p w:rsidR="00BF2824" w:rsidRPr="00C41981" w:rsidRDefault="00690D9A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  <w:r w:rsidR="00BF2824" w:rsidRPr="00C41981">
        <w:rPr>
          <w:rFonts w:ascii="Times New Roman" w:hAnsi="Times New Roman" w:cs="Times New Roman"/>
          <w:sz w:val="28"/>
          <w:szCs w:val="28"/>
        </w:rPr>
        <w:t>по</w:t>
      </w:r>
      <w:r w:rsidRPr="00C41981">
        <w:rPr>
          <w:rFonts w:ascii="Times New Roman" w:hAnsi="Times New Roman" w:cs="Times New Roman"/>
          <w:sz w:val="28"/>
          <w:szCs w:val="28"/>
        </w:rPr>
        <w:t xml:space="preserve"> результатам внутреннего аудита </w:t>
      </w:r>
      <w:r w:rsidR="00BF2824" w:rsidRPr="00C41981">
        <w:rPr>
          <w:rFonts w:ascii="Times New Roman" w:hAnsi="Times New Roman" w:cs="Times New Roman"/>
          <w:sz w:val="28"/>
          <w:szCs w:val="28"/>
        </w:rPr>
        <w:t>соответствия Основной</w:t>
      </w:r>
      <w:r w:rsidR="006A2FAD">
        <w:rPr>
          <w:rFonts w:ascii="Times New Roman" w:hAnsi="Times New Roman" w:cs="Times New Roman"/>
          <w:sz w:val="28"/>
          <w:szCs w:val="28"/>
        </w:rPr>
        <w:t xml:space="preserve"> </w:t>
      </w:r>
      <w:r w:rsidR="00BF2824" w:rsidRPr="00C41981">
        <w:rPr>
          <w:rFonts w:ascii="Times New Roman" w:hAnsi="Times New Roman" w:cs="Times New Roman"/>
          <w:sz w:val="28"/>
          <w:szCs w:val="28"/>
        </w:rPr>
        <w:t xml:space="preserve">образовательной программы муниципального </w:t>
      </w:r>
      <w:r w:rsidR="006A2FAD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BF2824" w:rsidRPr="00C41981">
        <w:rPr>
          <w:rFonts w:ascii="Times New Roman" w:hAnsi="Times New Roman" w:cs="Times New Roman"/>
          <w:sz w:val="28"/>
          <w:szCs w:val="28"/>
        </w:rPr>
        <w:t>дошкольно</w:t>
      </w:r>
      <w:r w:rsidR="006A2FAD">
        <w:rPr>
          <w:rFonts w:ascii="Times New Roman" w:hAnsi="Times New Roman" w:cs="Times New Roman"/>
          <w:sz w:val="28"/>
          <w:szCs w:val="28"/>
        </w:rPr>
        <w:t>го образовательного учреждения «Д</w:t>
      </w:r>
      <w:r w:rsidR="00BF2824" w:rsidRPr="00C41981">
        <w:rPr>
          <w:rFonts w:ascii="Times New Roman" w:hAnsi="Times New Roman" w:cs="Times New Roman"/>
          <w:sz w:val="28"/>
          <w:szCs w:val="28"/>
        </w:rPr>
        <w:t>етский сад №</w:t>
      </w:r>
      <w:r w:rsidR="006A2FAD">
        <w:rPr>
          <w:rFonts w:ascii="Times New Roman" w:hAnsi="Times New Roman" w:cs="Times New Roman"/>
          <w:sz w:val="28"/>
          <w:szCs w:val="28"/>
        </w:rPr>
        <w:t xml:space="preserve"> 10» </w:t>
      </w:r>
      <w:r w:rsidR="00BF2824" w:rsidRPr="00C41981">
        <w:rPr>
          <w:rFonts w:ascii="Times New Roman" w:hAnsi="Times New Roman" w:cs="Times New Roman"/>
          <w:sz w:val="28"/>
          <w:szCs w:val="28"/>
        </w:rPr>
        <w:t>обязательному</w:t>
      </w:r>
      <w:r w:rsidRPr="00C41981">
        <w:rPr>
          <w:rFonts w:ascii="Times New Roman" w:hAnsi="Times New Roman" w:cs="Times New Roman"/>
          <w:sz w:val="28"/>
          <w:szCs w:val="28"/>
        </w:rPr>
        <w:t xml:space="preserve"> минимуму содержания, заданному </w:t>
      </w:r>
      <w:r w:rsidR="00BF2824" w:rsidRPr="00C41981">
        <w:rPr>
          <w:rFonts w:ascii="Times New Roman" w:hAnsi="Times New Roman" w:cs="Times New Roman"/>
          <w:sz w:val="28"/>
          <w:szCs w:val="28"/>
        </w:rPr>
        <w:t>в Федеральной образовательной программе дошкольного образования</w:t>
      </w:r>
      <w:r w:rsidR="00C419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="00253D15">
        <w:rPr>
          <w:rFonts w:ascii="Times New Roman" w:hAnsi="Times New Roman" w:cs="Times New Roman"/>
          <w:sz w:val="28"/>
          <w:szCs w:val="28"/>
        </w:rPr>
        <w:t xml:space="preserve">МАДОУ № 10 </w:t>
      </w:r>
      <w:r w:rsidRPr="00C41981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Федерального государственного образовательного стандарта дошкольного образования (ФГОС ДО) (Приказ Министерства образования и науки Российской Федерации от 17 октября 2013 года № 1155), на основе программы дошкольного образования </w:t>
      </w:r>
      <w:r w:rsidR="00F612E5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Pr="00C41981">
        <w:rPr>
          <w:rFonts w:ascii="Times New Roman" w:hAnsi="Times New Roman" w:cs="Times New Roman"/>
          <w:sz w:val="28"/>
          <w:szCs w:val="28"/>
        </w:rPr>
        <w:t>под редакцией</w:t>
      </w:r>
      <w:r w:rsidR="0025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2E5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F61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12E5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F61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12E5">
        <w:rPr>
          <w:rFonts w:ascii="Times New Roman" w:hAnsi="Times New Roman" w:cs="Times New Roman"/>
          <w:sz w:val="28"/>
          <w:szCs w:val="28"/>
        </w:rPr>
        <w:t>Э.М.Дорофеевой</w:t>
      </w:r>
      <w:proofErr w:type="spellEnd"/>
      <w:r w:rsidR="00F612E5">
        <w:rPr>
          <w:rFonts w:ascii="Times New Roman" w:hAnsi="Times New Roman" w:cs="Times New Roman"/>
          <w:sz w:val="28"/>
          <w:szCs w:val="28"/>
        </w:rPr>
        <w:t>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организацию образовательного процесса для детей дошкольного возраста (от </w:t>
      </w:r>
      <w:r w:rsidR="00253D15">
        <w:rPr>
          <w:rFonts w:ascii="Times New Roman" w:hAnsi="Times New Roman" w:cs="Times New Roman"/>
          <w:sz w:val="28"/>
          <w:szCs w:val="28"/>
        </w:rPr>
        <w:t xml:space="preserve">1,5 лет </w:t>
      </w:r>
      <w:r w:rsidRPr="00C41981">
        <w:rPr>
          <w:rFonts w:ascii="Times New Roman" w:hAnsi="Times New Roman" w:cs="Times New Roman"/>
          <w:sz w:val="28"/>
          <w:szCs w:val="28"/>
        </w:rPr>
        <w:t>до 8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C41981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</w:t>
      </w:r>
      <w:r w:rsidR="00690D9A" w:rsidRPr="00C41981">
        <w:rPr>
          <w:rFonts w:ascii="Times New Roman" w:hAnsi="Times New Roman" w:cs="Times New Roman"/>
          <w:sz w:val="28"/>
          <w:szCs w:val="28"/>
        </w:rPr>
        <w:t xml:space="preserve"> жизнедеятельности дошкольника.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C41981">
        <w:rPr>
          <w:rFonts w:ascii="Times New Roman" w:hAnsi="Times New Roman" w:cs="Times New Roman"/>
          <w:sz w:val="28"/>
          <w:szCs w:val="28"/>
        </w:rPr>
        <w:t xml:space="preserve"> программы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художественно-эстетическому, физическому. Задачи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</w:t>
      </w:r>
      <w:r w:rsidR="00C41981" w:rsidRPr="00C41981">
        <w:rPr>
          <w:rFonts w:ascii="Times New Roman" w:hAnsi="Times New Roman" w:cs="Times New Roman"/>
          <w:sz w:val="28"/>
          <w:szCs w:val="28"/>
        </w:rPr>
        <w:t>каждой образовательной области.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Реализация Программы осуществляется </w:t>
      </w:r>
      <w:r w:rsidR="00511F5B">
        <w:rPr>
          <w:rFonts w:ascii="Times New Roman" w:hAnsi="Times New Roman" w:cs="Times New Roman"/>
          <w:sz w:val="28"/>
          <w:szCs w:val="28"/>
        </w:rPr>
        <w:t>на государственном</w:t>
      </w:r>
      <w:r w:rsidRPr="00C41981">
        <w:rPr>
          <w:rFonts w:ascii="Times New Roman" w:hAnsi="Times New Roman" w:cs="Times New Roman"/>
          <w:sz w:val="28"/>
          <w:szCs w:val="28"/>
        </w:rPr>
        <w:t xml:space="preserve"> языке Российской </w:t>
      </w:r>
      <w:r w:rsidR="00C41981" w:rsidRPr="00C41981">
        <w:rPr>
          <w:rFonts w:ascii="Times New Roman" w:hAnsi="Times New Roman" w:cs="Times New Roman"/>
          <w:sz w:val="28"/>
          <w:szCs w:val="28"/>
        </w:rPr>
        <w:t>Фе</w:t>
      </w:r>
      <w:r w:rsidR="00D1724F">
        <w:rPr>
          <w:rFonts w:ascii="Times New Roman" w:hAnsi="Times New Roman" w:cs="Times New Roman"/>
          <w:sz w:val="28"/>
          <w:szCs w:val="28"/>
        </w:rPr>
        <w:t>дерации. Структура ООП МАДОУ №</w:t>
      </w:r>
      <w:r w:rsidR="00511F5B">
        <w:rPr>
          <w:rFonts w:ascii="Times New Roman" w:hAnsi="Times New Roman" w:cs="Times New Roman"/>
          <w:sz w:val="28"/>
          <w:szCs w:val="28"/>
        </w:rPr>
        <w:t xml:space="preserve"> 10 </w:t>
      </w:r>
      <w:r w:rsidRPr="00C41981">
        <w:rPr>
          <w:rFonts w:ascii="Times New Roman" w:hAnsi="Times New Roman" w:cs="Times New Roman"/>
          <w:sz w:val="28"/>
          <w:szCs w:val="28"/>
        </w:rPr>
        <w:t>представлена разделами: целевой, содержательный, ор</w:t>
      </w:r>
      <w:r w:rsidR="00C41981" w:rsidRPr="00C41981">
        <w:rPr>
          <w:rFonts w:ascii="Times New Roman" w:hAnsi="Times New Roman" w:cs="Times New Roman"/>
          <w:sz w:val="28"/>
          <w:szCs w:val="28"/>
        </w:rPr>
        <w:t>ганизационный и дополнительный.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 xml:space="preserve">В Целевой раздел включена пояснительная записка и ожидаемые образовательные результаты (целевые ориентиры). В пояснительной записке </w:t>
      </w:r>
      <w:r w:rsidRPr="00C41981">
        <w:rPr>
          <w:rFonts w:ascii="Times New Roman" w:hAnsi="Times New Roman" w:cs="Times New Roman"/>
          <w:sz w:val="28"/>
          <w:szCs w:val="28"/>
        </w:rPr>
        <w:lastRenderedPageBreak/>
        <w:t xml:space="preserve">раскрыты цели и задачи, основные научные концепции, принципы и положения. В вариативной части описаны планируемые результаты освоения </w:t>
      </w:r>
      <w:r w:rsidR="00C41981" w:rsidRPr="00C41981">
        <w:rPr>
          <w:rFonts w:ascii="Times New Roman" w:hAnsi="Times New Roman" w:cs="Times New Roman"/>
          <w:sz w:val="28"/>
          <w:szCs w:val="28"/>
        </w:rPr>
        <w:t>Программы (портрет выпускника).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В Содержательном разделе отражено описание образовательной деятельности по пяти образовательным областям. В вариативной части включено описание особенностей образовательной деятельности разных видов, включая региональный компонент, традиции детского сада, особенности взаимодействия педагогического коллектива с семьями воспитанников, педагогическая и психологическая диагностика, содержание образовательной деятельности по профессиональной коррекции нарушений развития детей, представлены вариативные формы предоставления образовательных услуг дошкольного образования (КМП, ИКП, ЦИПР).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В Организационный раздел включено описание организации жизнедеятельности детей, условия реализации Программы, материально- техническое оснащение. В вариативной части отражен распорядок дня, календарный план воспитательной работы, особенности развивающей предметно-пространственной среды, методическое об</w:t>
      </w:r>
      <w:r w:rsidR="00C41981" w:rsidRPr="00C41981">
        <w:rPr>
          <w:rFonts w:ascii="Times New Roman" w:hAnsi="Times New Roman" w:cs="Times New Roman"/>
          <w:sz w:val="28"/>
          <w:szCs w:val="28"/>
        </w:rPr>
        <w:t>еспечение реализации Программы.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В дополнительном разделе представлена краткая презентация</w:t>
      </w:r>
      <w:r w:rsidR="00D1724F">
        <w:rPr>
          <w:rFonts w:ascii="Times New Roman" w:hAnsi="Times New Roman" w:cs="Times New Roman"/>
          <w:sz w:val="28"/>
          <w:szCs w:val="28"/>
        </w:rPr>
        <w:t xml:space="preserve"> ООП МАДОУ 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Объем обязательной части ООП М</w:t>
      </w:r>
      <w:r w:rsidR="00F612E5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>ДОУ №</w:t>
      </w:r>
      <w:r w:rsidR="00511F5B">
        <w:rPr>
          <w:rFonts w:ascii="Times New Roman" w:hAnsi="Times New Roman" w:cs="Times New Roman"/>
          <w:sz w:val="28"/>
          <w:szCs w:val="28"/>
        </w:rPr>
        <w:t xml:space="preserve"> 10</w:t>
      </w:r>
      <w:r w:rsidRPr="00C41981">
        <w:rPr>
          <w:rFonts w:ascii="Times New Roman" w:hAnsi="Times New Roman" w:cs="Times New Roman"/>
          <w:sz w:val="28"/>
          <w:szCs w:val="28"/>
        </w:rPr>
        <w:t xml:space="preserve"> и части, формируемой участниками образовательного процесса, соответствует требованиям к объему и содержанию, отражает региональный компонент и специфику условий осуществл</w:t>
      </w:r>
      <w:r w:rsidR="00C41981" w:rsidRPr="00C41981">
        <w:rPr>
          <w:rFonts w:ascii="Times New Roman" w:hAnsi="Times New Roman" w:cs="Times New Roman"/>
          <w:sz w:val="28"/>
          <w:szCs w:val="28"/>
        </w:rPr>
        <w:t>ения образовательного процесса.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В ходе внутреннего аудита на соответствие ООП М</w:t>
      </w:r>
      <w:r w:rsidR="00C41981" w:rsidRPr="00C41981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>ДОУ №.</w:t>
      </w:r>
      <w:r w:rsidR="00511F5B">
        <w:rPr>
          <w:rFonts w:ascii="Times New Roman" w:hAnsi="Times New Roman" w:cs="Times New Roman"/>
          <w:sz w:val="28"/>
          <w:szCs w:val="28"/>
        </w:rPr>
        <w:t xml:space="preserve">10 </w:t>
      </w:r>
      <w:r w:rsidR="00511F5B" w:rsidRPr="00C41981">
        <w:rPr>
          <w:rFonts w:ascii="Times New Roman" w:hAnsi="Times New Roman" w:cs="Times New Roman"/>
          <w:sz w:val="28"/>
          <w:szCs w:val="28"/>
        </w:rPr>
        <w:t>обязательному</w:t>
      </w:r>
      <w:r w:rsidRPr="00C41981">
        <w:rPr>
          <w:rFonts w:ascii="Times New Roman" w:hAnsi="Times New Roman" w:cs="Times New Roman"/>
          <w:sz w:val="28"/>
          <w:szCs w:val="28"/>
        </w:rPr>
        <w:t xml:space="preserve"> минимуму содержания, заданному в Федеральной программе до</w:t>
      </w:r>
      <w:r w:rsidR="00C41981" w:rsidRPr="00C41981">
        <w:rPr>
          <w:rFonts w:ascii="Times New Roman" w:hAnsi="Times New Roman" w:cs="Times New Roman"/>
          <w:sz w:val="28"/>
          <w:szCs w:val="28"/>
        </w:rPr>
        <w:t>школьного образования отмечено:</w:t>
      </w:r>
    </w:p>
    <w:p w:rsidR="00F612E5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1. Структура ООП М</w:t>
      </w:r>
      <w:r w:rsidR="00AD1CA0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 xml:space="preserve">ДОУ № </w:t>
      </w:r>
      <w:r w:rsidR="00511F5B">
        <w:rPr>
          <w:rFonts w:ascii="Times New Roman" w:hAnsi="Times New Roman" w:cs="Times New Roman"/>
          <w:sz w:val="28"/>
          <w:szCs w:val="28"/>
        </w:rPr>
        <w:t xml:space="preserve">10 </w:t>
      </w:r>
      <w:r w:rsidRPr="00C41981">
        <w:rPr>
          <w:rFonts w:ascii="Times New Roman" w:hAnsi="Times New Roman" w:cs="Times New Roman"/>
          <w:sz w:val="28"/>
          <w:szCs w:val="28"/>
        </w:rPr>
        <w:t>соответствует ФОП</w:t>
      </w:r>
      <w:r w:rsidR="00AD1CA0">
        <w:rPr>
          <w:rFonts w:ascii="Times New Roman" w:hAnsi="Times New Roman" w:cs="Times New Roman"/>
          <w:sz w:val="28"/>
          <w:szCs w:val="28"/>
        </w:rPr>
        <w:t xml:space="preserve"> ДО: ПС – </w:t>
      </w:r>
      <w:r w:rsidR="00C6752F">
        <w:rPr>
          <w:rFonts w:ascii="Times New Roman" w:hAnsi="Times New Roman" w:cs="Times New Roman"/>
          <w:sz w:val="28"/>
          <w:szCs w:val="28"/>
        </w:rPr>
        <w:t>70</w:t>
      </w:r>
      <w:r w:rsidR="00AD1CA0">
        <w:rPr>
          <w:rFonts w:ascii="Times New Roman" w:hAnsi="Times New Roman" w:cs="Times New Roman"/>
          <w:sz w:val="28"/>
          <w:szCs w:val="28"/>
        </w:rPr>
        <w:t>%, ЧС –</w:t>
      </w:r>
      <w:r w:rsidR="00AC4C3A">
        <w:rPr>
          <w:rFonts w:ascii="Times New Roman" w:hAnsi="Times New Roman" w:cs="Times New Roman"/>
          <w:sz w:val="28"/>
          <w:szCs w:val="28"/>
        </w:rPr>
        <w:t>3</w:t>
      </w:r>
      <w:r w:rsidR="00C6752F">
        <w:rPr>
          <w:rFonts w:ascii="Times New Roman" w:hAnsi="Times New Roman" w:cs="Times New Roman"/>
          <w:sz w:val="28"/>
          <w:szCs w:val="28"/>
        </w:rPr>
        <w:t>0</w:t>
      </w:r>
      <w:r w:rsidR="00AD1CA0">
        <w:rPr>
          <w:rFonts w:ascii="Times New Roman" w:hAnsi="Times New Roman" w:cs="Times New Roman"/>
          <w:sz w:val="28"/>
          <w:szCs w:val="28"/>
        </w:rPr>
        <w:t xml:space="preserve"> %. Необходимо</w:t>
      </w:r>
      <w:r w:rsidR="00F612E5">
        <w:rPr>
          <w:rFonts w:ascii="Times New Roman" w:hAnsi="Times New Roman" w:cs="Times New Roman"/>
          <w:sz w:val="28"/>
          <w:szCs w:val="28"/>
        </w:rPr>
        <w:t>:</w:t>
      </w:r>
    </w:p>
    <w:p w:rsidR="00F612E5" w:rsidRDefault="00F612E5" w:rsidP="00BF2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2824" w:rsidRPr="00C41981">
        <w:rPr>
          <w:rFonts w:ascii="Times New Roman" w:hAnsi="Times New Roman" w:cs="Times New Roman"/>
          <w:sz w:val="28"/>
          <w:szCs w:val="28"/>
        </w:rPr>
        <w:t xml:space="preserve">доработать и перенести в Целевой раздел пункт «Педагогическая диагностика достижения планируемых результатов» (из Содержательного раздела). </w:t>
      </w:r>
    </w:p>
    <w:p w:rsidR="00F612E5" w:rsidRDefault="00F612E5" w:rsidP="00BF2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2824" w:rsidRPr="00C41981">
        <w:rPr>
          <w:rFonts w:ascii="Times New Roman" w:hAnsi="Times New Roman" w:cs="Times New Roman"/>
          <w:sz w:val="28"/>
          <w:szCs w:val="28"/>
        </w:rPr>
        <w:t>Дополнить Содержательный раздел Федеральной рабочей программой воспитания (перенести из приложения «Рабочая программа воспитания»).</w:t>
      </w:r>
    </w:p>
    <w:p w:rsidR="00BF2824" w:rsidRPr="00C41981" w:rsidRDefault="00F612E5" w:rsidP="00BF2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2824" w:rsidRPr="00C41981">
        <w:rPr>
          <w:rFonts w:ascii="Times New Roman" w:hAnsi="Times New Roman" w:cs="Times New Roman"/>
          <w:sz w:val="28"/>
          <w:szCs w:val="28"/>
        </w:rPr>
        <w:t>Организационный раздел дополнить «Примерным перечнем литературных, музыкальных, художественных и анимационных произведений для реа</w:t>
      </w:r>
      <w:r w:rsidR="00C41981" w:rsidRPr="00C41981">
        <w:rPr>
          <w:rFonts w:ascii="Times New Roman" w:hAnsi="Times New Roman" w:cs="Times New Roman"/>
          <w:sz w:val="28"/>
          <w:szCs w:val="28"/>
        </w:rPr>
        <w:t>лизации Федеральной программы».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2. Соответствие цели и задач ООП</w:t>
      </w:r>
      <w:r w:rsidR="00C41981" w:rsidRPr="00C41981">
        <w:rPr>
          <w:rFonts w:ascii="Times New Roman" w:hAnsi="Times New Roman" w:cs="Times New Roman"/>
          <w:sz w:val="28"/>
          <w:szCs w:val="28"/>
        </w:rPr>
        <w:t xml:space="preserve"> М</w:t>
      </w:r>
      <w:r w:rsidR="00F612E5">
        <w:rPr>
          <w:rFonts w:ascii="Times New Roman" w:hAnsi="Times New Roman" w:cs="Times New Roman"/>
          <w:sz w:val="28"/>
          <w:szCs w:val="28"/>
        </w:rPr>
        <w:t>А</w:t>
      </w:r>
      <w:r w:rsidR="00C41981" w:rsidRPr="00C41981">
        <w:rPr>
          <w:rFonts w:ascii="Times New Roman" w:hAnsi="Times New Roman" w:cs="Times New Roman"/>
          <w:sz w:val="28"/>
          <w:szCs w:val="28"/>
        </w:rPr>
        <w:t>ДОУ № – ФОП ДО: ПС –</w:t>
      </w:r>
      <w:r w:rsidR="00AC4C3A">
        <w:rPr>
          <w:rFonts w:ascii="Times New Roman" w:hAnsi="Times New Roman" w:cs="Times New Roman"/>
          <w:sz w:val="28"/>
          <w:szCs w:val="28"/>
        </w:rPr>
        <w:t>70</w:t>
      </w:r>
      <w:r w:rsidR="00C41981" w:rsidRPr="00C41981">
        <w:rPr>
          <w:rFonts w:ascii="Times New Roman" w:hAnsi="Times New Roman" w:cs="Times New Roman"/>
          <w:sz w:val="28"/>
          <w:szCs w:val="28"/>
        </w:rPr>
        <w:t>%, ЧС –</w:t>
      </w:r>
      <w:r w:rsidR="00AC4C3A">
        <w:rPr>
          <w:rFonts w:ascii="Times New Roman" w:hAnsi="Times New Roman" w:cs="Times New Roman"/>
          <w:sz w:val="28"/>
          <w:szCs w:val="28"/>
        </w:rPr>
        <w:t>30</w:t>
      </w:r>
      <w:r w:rsidR="00C41981" w:rsidRPr="00C41981">
        <w:rPr>
          <w:rFonts w:ascii="Times New Roman" w:hAnsi="Times New Roman" w:cs="Times New Roman"/>
          <w:sz w:val="28"/>
          <w:szCs w:val="28"/>
        </w:rPr>
        <w:t>%.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Необходимо привести в соответствие с ФОП ДО 1</w:t>
      </w:r>
      <w:r w:rsidR="00AC4C3A">
        <w:rPr>
          <w:rFonts w:ascii="Times New Roman" w:hAnsi="Times New Roman" w:cs="Times New Roman"/>
          <w:sz w:val="28"/>
          <w:szCs w:val="28"/>
        </w:rPr>
        <w:t>задачи.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lastRenderedPageBreak/>
        <w:t>3. Соответствие планируемых результатов ООП М</w:t>
      </w:r>
      <w:r w:rsidR="00D1724F">
        <w:rPr>
          <w:rFonts w:ascii="Times New Roman" w:hAnsi="Times New Roman" w:cs="Times New Roman"/>
          <w:sz w:val="28"/>
          <w:szCs w:val="28"/>
        </w:rPr>
        <w:t>АДОУ №</w:t>
      </w:r>
      <w:r w:rsidR="003321D9">
        <w:rPr>
          <w:rFonts w:ascii="Times New Roman" w:hAnsi="Times New Roman" w:cs="Times New Roman"/>
          <w:sz w:val="28"/>
          <w:szCs w:val="28"/>
        </w:rPr>
        <w:t>10</w:t>
      </w:r>
      <w:r w:rsidRPr="00C41981">
        <w:rPr>
          <w:rFonts w:ascii="Times New Roman" w:hAnsi="Times New Roman" w:cs="Times New Roman"/>
          <w:sz w:val="28"/>
          <w:szCs w:val="28"/>
        </w:rPr>
        <w:t>– ФОП ДО: ПС –</w:t>
      </w:r>
      <w:r w:rsidR="003321D9">
        <w:rPr>
          <w:rFonts w:ascii="Times New Roman" w:hAnsi="Times New Roman" w:cs="Times New Roman"/>
          <w:sz w:val="28"/>
          <w:szCs w:val="28"/>
        </w:rPr>
        <w:t>70%, ЧС – 3 %, НС – 5</w:t>
      </w:r>
      <w:r w:rsidRPr="00C41981">
        <w:rPr>
          <w:rFonts w:ascii="Times New Roman" w:hAnsi="Times New Roman" w:cs="Times New Roman"/>
          <w:sz w:val="28"/>
          <w:szCs w:val="28"/>
        </w:rPr>
        <w:t xml:space="preserve"> %. Необходимо дополнить раздел «Планируемые результаты»: к одному году включить- </w:t>
      </w:r>
      <w:proofErr w:type="gramStart"/>
      <w:r w:rsidRPr="00C41981">
        <w:rPr>
          <w:rFonts w:ascii="Times New Roman" w:hAnsi="Times New Roman" w:cs="Times New Roman"/>
          <w:sz w:val="28"/>
          <w:szCs w:val="28"/>
        </w:rPr>
        <w:t>п.1 ;</w:t>
      </w:r>
      <w:proofErr w:type="gramEnd"/>
      <w:r w:rsidRPr="00C41981">
        <w:rPr>
          <w:rFonts w:ascii="Times New Roman" w:hAnsi="Times New Roman" w:cs="Times New Roman"/>
          <w:sz w:val="28"/>
          <w:szCs w:val="28"/>
        </w:rPr>
        <w:t xml:space="preserve"> к двум годам п.2, к трем годам– п</w:t>
      </w:r>
      <w:r w:rsidR="003321D9">
        <w:rPr>
          <w:rFonts w:ascii="Times New Roman" w:hAnsi="Times New Roman" w:cs="Times New Roman"/>
          <w:sz w:val="28"/>
          <w:szCs w:val="28"/>
        </w:rPr>
        <w:t>.3</w:t>
      </w:r>
      <w:r w:rsidRPr="00C41981">
        <w:rPr>
          <w:rFonts w:ascii="Times New Roman" w:hAnsi="Times New Roman" w:cs="Times New Roman"/>
          <w:sz w:val="28"/>
          <w:szCs w:val="28"/>
        </w:rPr>
        <w:t>, к четырем годам – п.</w:t>
      </w:r>
      <w:r w:rsidR="003321D9">
        <w:rPr>
          <w:rFonts w:ascii="Times New Roman" w:hAnsi="Times New Roman" w:cs="Times New Roman"/>
          <w:sz w:val="28"/>
          <w:szCs w:val="28"/>
        </w:rPr>
        <w:t>4.</w:t>
      </w:r>
      <w:r w:rsidRPr="00C41981">
        <w:rPr>
          <w:rFonts w:ascii="Times New Roman" w:hAnsi="Times New Roman" w:cs="Times New Roman"/>
          <w:sz w:val="28"/>
          <w:szCs w:val="28"/>
        </w:rPr>
        <w:t>, к пяти годам –п.</w:t>
      </w:r>
      <w:r w:rsidR="003321D9">
        <w:rPr>
          <w:rFonts w:ascii="Times New Roman" w:hAnsi="Times New Roman" w:cs="Times New Roman"/>
          <w:sz w:val="28"/>
          <w:szCs w:val="28"/>
        </w:rPr>
        <w:t>5 ; к шести годам – п.6</w:t>
      </w:r>
      <w:r w:rsidRPr="00C41981">
        <w:rPr>
          <w:rFonts w:ascii="Times New Roman" w:hAnsi="Times New Roman" w:cs="Times New Roman"/>
          <w:sz w:val="28"/>
          <w:szCs w:val="28"/>
        </w:rPr>
        <w:t>, п.; к к</w:t>
      </w:r>
      <w:r w:rsidR="00C41981" w:rsidRPr="00C41981">
        <w:rPr>
          <w:rFonts w:ascii="Times New Roman" w:hAnsi="Times New Roman" w:cs="Times New Roman"/>
          <w:sz w:val="28"/>
          <w:szCs w:val="28"/>
        </w:rPr>
        <w:t>онцу дошкольного возраста – п.</w:t>
      </w:r>
      <w:r w:rsidR="003321D9">
        <w:rPr>
          <w:rFonts w:ascii="Times New Roman" w:hAnsi="Times New Roman" w:cs="Times New Roman"/>
          <w:sz w:val="28"/>
          <w:szCs w:val="28"/>
        </w:rPr>
        <w:t>7</w:t>
      </w:r>
      <w:r w:rsidR="00C41981" w:rsidRPr="00C41981">
        <w:rPr>
          <w:rFonts w:ascii="Times New Roman" w:hAnsi="Times New Roman" w:cs="Times New Roman"/>
          <w:sz w:val="28"/>
          <w:szCs w:val="28"/>
        </w:rPr>
        <w:t>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4. Соответствие задач и содержания образовательной деятельности по образовательным областям и нап</w:t>
      </w:r>
      <w:r w:rsidR="00C41981" w:rsidRPr="00C41981">
        <w:rPr>
          <w:rFonts w:ascii="Times New Roman" w:hAnsi="Times New Roman" w:cs="Times New Roman"/>
          <w:sz w:val="28"/>
          <w:szCs w:val="28"/>
        </w:rPr>
        <w:t>равлениям воспитания ООП М</w:t>
      </w:r>
      <w:r w:rsidR="00AD1CA0">
        <w:rPr>
          <w:rFonts w:ascii="Times New Roman" w:hAnsi="Times New Roman" w:cs="Times New Roman"/>
          <w:sz w:val="28"/>
          <w:szCs w:val="28"/>
        </w:rPr>
        <w:t>А</w:t>
      </w:r>
      <w:r w:rsidR="00C41981" w:rsidRPr="00C41981">
        <w:rPr>
          <w:rFonts w:ascii="Times New Roman" w:hAnsi="Times New Roman" w:cs="Times New Roman"/>
          <w:sz w:val="28"/>
          <w:szCs w:val="28"/>
        </w:rPr>
        <w:t>ДОУ №</w:t>
      </w:r>
      <w:r w:rsidR="003321D9">
        <w:rPr>
          <w:rFonts w:ascii="Times New Roman" w:hAnsi="Times New Roman" w:cs="Times New Roman"/>
          <w:sz w:val="28"/>
          <w:szCs w:val="28"/>
        </w:rPr>
        <w:t>10</w:t>
      </w:r>
    </w:p>
    <w:p w:rsidR="00BF2824" w:rsidRPr="00C41981" w:rsidRDefault="00C41981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– ФОП ДО: ПС –</w:t>
      </w:r>
      <w:r w:rsidR="003321D9">
        <w:rPr>
          <w:rFonts w:ascii="Times New Roman" w:hAnsi="Times New Roman" w:cs="Times New Roman"/>
          <w:sz w:val="28"/>
          <w:szCs w:val="28"/>
        </w:rPr>
        <w:t>68</w:t>
      </w:r>
      <w:r w:rsidRPr="00C41981">
        <w:rPr>
          <w:rFonts w:ascii="Times New Roman" w:hAnsi="Times New Roman" w:cs="Times New Roman"/>
          <w:sz w:val="28"/>
          <w:szCs w:val="28"/>
        </w:rPr>
        <w:t>%, ЧС –</w:t>
      </w:r>
      <w:r w:rsidR="003321D9">
        <w:rPr>
          <w:rFonts w:ascii="Times New Roman" w:hAnsi="Times New Roman" w:cs="Times New Roman"/>
          <w:sz w:val="28"/>
          <w:szCs w:val="28"/>
        </w:rPr>
        <w:t>10</w:t>
      </w:r>
      <w:r w:rsidRPr="00C41981">
        <w:rPr>
          <w:rFonts w:ascii="Times New Roman" w:hAnsi="Times New Roman" w:cs="Times New Roman"/>
          <w:sz w:val="28"/>
          <w:szCs w:val="28"/>
        </w:rPr>
        <w:t>%, НС –</w:t>
      </w:r>
      <w:r w:rsidR="003321D9">
        <w:rPr>
          <w:rFonts w:ascii="Times New Roman" w:hAnsi="Times New Roman" w:cs="Times New Roman"/>
          <w:sz w:val="28"/>
          <w:szCs w:val="28"/>
        </w:rPr>
        <w:t>10</w:t>
      </w:r>
      <w:r w:rsidRPr="00C41981">
        <w:rPr>
          <w:rFonts w:ascii="Times New Roman" w:hAnsi="Times New Roman" w:cs="Times New Roman"/>
          <w:sz w:val="28"/>
          <w:szCs w:val="28"/>
        </w:rPr>
        <w:t>%.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Социально-коммуникативное развитие: добавить задачи и содержание для возрастной группы от 2 месяцев до 1 года - п.</w:t>
      </w:r>
      <w:r w:rsidR="003321D9">
        <w:rPr>
          <w:rFonts w:ascii="Times New Roman" w:hAnsi="Times New Roman" w:cs="Times New Roman"/>
          <w:sz w:val="28"/>
          <w:szCs w:val="28"/>
        </w:rPr>
        <w:t>1</w:t>
      </w:r>
      <w:r w:rsidRPr="00C41981">
        <w:rPr>
          <w:rFonts w:ascii="Times New Roman" w:hAnsi="Times New Roman" w:cs="Times New Roman"/>
          <w:sz w:val="28"/>
          <w:szCs w:val="28"/>
        </w:rPr>
        <w:t>; от 1 года до 2 лет – п.,</w:t>
      </w:r>
      <w:r w:rsidR="003321D9">
        <w:rPr>
          <w:rFonts w:ascii="Times New Roman" w:hAnsi="Times New Roman" w:cs="Times New Roman"/>
          <w:sz w:val="28"/>
          <w:szCs w:val="28"/>
        </w:rPr>
        <w:t>2</w:t>
      </w:r>
      <w:r w:rsidRPr="00C41981">
        <w:rPr>
          <w:rFonts w:ascii="Times New Roman" w:hAnsi="Times New Roman" w:cs="Times New Roman"/>
          <w:sz w:val="28"/>
          <w:szCs w:val="28"/>
        </w:rPr>
        <w:t>, от 2 лет до 3 лет– п.</w:t>
      </w:r>
      <w:r w:rsidR="003321D9">
        <w:rPr>
          <w:rFonts w:ascii="Times New Roman" w:hAnsi="Times New Roman" w:cs="Times New Roman"/>
          <w:sz w:val="28"/>
          <w:szCs w:val="28"/>
        </w:rPr>
        <w:t>3</w:t>
      </w:r>
      <w:r w:rsidRPr="00C41981">
        <w:rPr>
          <w:rFonts w:ascii="Times New Roman" w:hAnsi="Times New Roman" w:cs="Times New Roman"/>
          <w:sz w:val="28"/>
          <w:szCs w:val="28"/>
        </w:rPr>
        <w:t>, от 3 до 4 лет дополнить п.</w:t>
      </w:r>
      <w:r w:rsidR="003321D9">
        <w:rPr>
          <w:rFonts w:ascii="Times New Roman" w:hAnsi="Times New Roman" w:cs="Times New Roman"/>
          <w:sz w:val="28"/>
          <w:szCs w:val="28"/>
        </w:rPr>
        <w:t>4</w:t>
      </w:r>
      <w:r w:rsidRPr="00C41981">
        <w:rPr>
          <w:rFonts w:ascii="Times New Roman" w:hAnsi="Times New Roman" w:cs="Times New Roman"/>
          <w:sz w:val="28"/>
          <w:szCs w:val="28"/>
        </w:rPr>
        <w:t>; от 4 до 5 лет – п.</w:t>
      </w:r>
      <w:r w:rsidR="003321D9">
        <w:rPr>
          <w:rFonts w:ascii="Times New Roman" w:hAnsi="Times New Roman" w:cs="Times New Roman"/>
          <w:sz w:val="28"/>
          <w:szCs w:val="28"/>
        </w:rPr>
        <w:t>5</w:t>
      </w:r>
      <w:r w:rsidRPr="00C41981">
        <w:rPr>
          <w:rFonts w:ascii="Times New Roman" w:hAnsi="Times New Roman" w:cs="Times New Roman"/>
          <w:sz w:val="28"/>
          <w:szCs w:val="28"/>
        </w:rPr>
        <w:t>, от 5 до 6 лет – п.</w:t>
      </w:r>
      <w:r w:rsidR="003321D9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="003321D9">
        <w:rPr>
          <w:rFonts w:ascii="Times New Roman" w:hAnsi="Times New Roman" w:cs="Times New Roman"/>
          <w:sz w:val="28"/>
          <w:szCs w:val="28"/>
        </w:rPr>
        <w:t xml:space="preserve">, </w:t>
      </w:r>
      <w:r w:rsidRPr="00C41981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C41981">
        <w:rPr>
          <w:rFonts w:ascii="Times New Roman" w:hAnsi="Times New Roman" w:cs="Times New Roman"/>
          <w:sz w:val="28"/>
          <w:szCs w:val="28"/>
        </w:rPr>
        <w:t xml:space="preserve"> 6 до 7 лет – п.</w:t>
      </w:r>
      <w:r w:rsidR="003321D9">
        <w:rPr>
          <w:rFonts w:ascii="Times New Roman" w:hAnsi="Times New Roman" w:cs="Times New Roman"/>
          <w:sz w:val="28"/>
          <w:szCs w:val="28"/>
        </w:rPr>
        <w:t>,7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Познавательное развитие: добавить задачи и содержание для возрастной группы от 2 месяцев до 1 года - п.</w:t>
      </w:r>
      <w:r w:rsidR="003321D9">
        <w:rPr>
          <w:rFonts w:ascii="Times New Roman" w:hAnsi="Times New Roman" w:cs="Times New Roman"/>
          <w:sz w:val="28"/>
          <w:szCs w:val="28"/>
        </w:rPr>
        <w:t>1</w:t>
      </w:r>
      <w:r w:rsidRPr="00C41981">
        <w:rPr>
          <w:rFonts w:ascii="Times New Roman" w:hAnsi="Times New Roman" w:cs="Times New Roman"/>
          <w:sz w:val="28"/>
          <w:szCs w:val="28"/>
        </w:rPr>
        <w:t>; от 1 года до 2 лет – п.,</w:t>
      </w:r>
      <w:r w:rsidR="003321D9">
        <w:rPr>
          <w:rFonts w:ascii="Times New Roman" w:hAnsi="Times New Roman" w:cs="Times New Roman"/>
          <w:sz w:val="28"/>
          <w:szCs w:val="28"/>
        </w:rPr>
        <w:t>2</w:t>
      </w:r>
      <w:r w:rsidRPr="00C41981">
        <w:rPr>
          <w:rFonts w:ascii="Times New Roman" w:hAnsi="Times New Roman" w:cs="Times New Roman"/>
          <w:sz w:val="28"/>
          <w:szCs w:val="28"/>
        </w:rPr>
        <w:t>, от 2 лет до 3 лет – п.</w:t>
      </w:r>
      <w:r w:rsidR="003321D9">
        <w:rPr>
          <w:rFonts w:ascii="Times New Roman" w:hAnsi="Times New Roman" w:cs="Times New Roman"/>
          <w:sz w:val="28"/>
          <w:szCs w:val="28"/>
        </w:rPr>
        <w:t>3</w:t>
      </w:r>
      <w:r w:rsidRPr="00C41981">
        <w:rPr>
          <w:rFonts w:ascii="Times New Roman" w:hAnsi="Times New Roman" w:cs="Times New Roman"/>
          <w:sz w:val="28"/>
          <w:szCs w:val="28"/>
        </w:rPr>
        <w:t>, от 3 до 4 лет дополнить п.</w:t>
      </w:r>
      <w:r w:rsidR="003321D9">
        <w:rPr>
          <w:rFonts w:ascii="Times New Roman" w:hAnsi="Times New Roman" w:cs="Times New Roman"/>
          <w:sz w:val="28"/>
          <w:szCs w:val="28"/>
        </w:rPr>
        <w:t>4</w:t>
      </w:r>
      <w:r w:rsidRPr="00C41981">
        <w:rPr>
          <w:rFonts w:ascii="Times New Roman" w:hAnsi="Times New Roman" w:cs="Times New Roman"/>
          <w:sz w:val="28"/>
          <w:szCs w:val="28"/>
        </w:rPr>
        <w:t>; от 4 до 5 лет – п</w:t>
      </w:r>
      <w:r w:rsidR="003321D9">
        <w:rPr>
          <w:rFonts w:ascii="Times New Roman" w:hAnsi="Times New Roman" w:cs="Times New Roman"/>
          <w:sz w:val="28"/>
          <w:szCs w:val="28"/>
        </w:rPr>
        <w:t>5</w:t>
      </w:r>
      <w:r w:rsidRPr="00C41981">
        <w:rPr>
          <w:rFonts w:ascii="Times New Roman" w:hAnsi="Times New Roman" w:cs="Times New Roman"/>
          <w:sz w:val="28"/>
          <w:szCs w:val="28"/>
        </w:rPr>
        <w:t>., от 5 до 6 лет – п.</w:t>
      </w:r>
      <w:r w:rsidR="003321D9">
        <w:rPr>
          <w:rFonts w:ascii="Times New Roman" w:hAnsi="Times New Roman" w:cs="Times New Roman"/>
          <w:sz w:val="28"/>
          <w:szCs w:val="28"/>
        </w:rPr>
        <w:t>6</w:t>
      </w:r>
      <w:r w:rsidRPr="00C41981">
        <w:rPr>
          <w:rFonts w:ascii="Times New Roman" w:hAnsi="Times New Roman" w:cs="Times New Roman"/>
          <w:sz w:val="28"/>
          <w:szCs w:val="28"/>
        </w:rPr>
        <w:t>, п.; от 6 до 7 лет – п.</w:t>
      </w:r>
      <w:r w:rsidR="003321D9">
        <w:rPr>
          <w:rFonts w:ascii="Times New Roman" w:hAnsi="Times New Roman" w:cs="Times New Roman"/>
          <w:sz w:val="28"/>
          <w:szCs w:val="28"/>
        </w:rPr>
        <w:t>7.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 xml:space="preserve">Речевое развитие: добавить задачи и содержание для возрастной группы от 2 месяцев до 1 года - п.; от 1 года до 2 лет – </w:t>
      </w:r>
      <w:proofErr w:type="gramStart"/>
      <w:r w:rsidRPr="00C41981">
        <w:rPr>
          <w:rFonts w:ascii="Times New Roman" w:hAnsi="Times New Roman" w:cs="Times New Roman"/>
          <w:sz w:val="28"/>
          <w:szCs w:val="28"/>
        </w:rPr>
        <w:t>п.,,</w:t>
      </w:r>
      <w:proofErr w:type="gramEnd"/>
      <w:r w:rsidRPr="00C41981">
        <w:rPr>
          <w:rFonts w:ascii="Times New Roman" w:hAnsi="Times New Roman" w:cs="Times New Roman"/>
          <w:sz w:val="28"/>
          <w:szCs w:val="28"/>
        </w:rPr>
        <w:t xml:space="preserve"> от 2 лет до 3 лет – п., от 3 до 4 лет дополнить п.; от 4 до 5 лет – п., от 5 до 6 лет –</w:t>
      </w:r>
      <w:r w:rsidR="00C41981" w:rsidRPr="00C41981">
        <w:rPr>
          <w:rFonts w:ascii="Times New Roman" w:hAnsi="Times New Roman" w:cs="Times New Roman"/>
          <w:sz w:val="28"/>
          <w:szCs w:val="28"/>
        </w:rPr>
        <w:t xml:space="preserve"> п., п.; от 6 до 7 лет – п., п.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развитие: добавить задачи и содержание для возрастной группы от 2 месяцев до 1 года - п.; от 1 года до 2 лет – </w:t>
      </w:r>
      <w:proofErr w:type="gramStart"/>
      <w:r w:rsidRPr="00C41981">
        <w:rPr>
          <w:rFonts w:ascii="Times New Roman" w:hAnsi="Times New Roman" w:cs="Times New Roman"/>
          <w:sz w:val="28"/>
          <w:szCs w:val="28"/>
        </w:rPr>
        <w:t>п.,,</w:t>
      </w:r>
      <w:proofErr w:type="gramEnd"/>
      <w:r w:rsidRPr="00C41981">
        <w:rPr>
          <w:rFonts w:ascii="Times New Roman" w:hAnsi="Times New Roman" w:cs="Times New Roman"/>
          <w:sz w:val="28"/>
          <w:szCs w:val="28"/>
        </w:rPr>
        <w:t xml:space="preserve"> от 2 лет до 3 лет – п., от 3 до 4 лет дополнить п.; от 4 до 5 лет – п., от 5 до 6 ле</w:t>
      </w:r>
      <w:r w:rsidR="003321D9">
        <w:rPr>
          <w:rFonts w:ascii="Times New Roman" w:hAnsi="Times New Roman" w:cs="Times New Roman"/>
          <w:sz w:val="28"/>
          <w:szCs w:val="28"/>
        </w:rPr>
        <w:t>т – п., п.; от 6 до 7 лет – п7.,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Физическое развитие: добавить задачи и с</w:t>
      </w:r>
      <w:r w:rsidR="00C41981" w:rsidRPr="00C41981">
        <w:rPr>
          <w:rFonts w:ascii="Times New Roman" w:hAnsi="Times New Roman" w:cs="Times New Roman"/>
          <w:sz w:val="28"/>
          <w:szCs w:val="28"/>
        </w:rPr>
        <w:t>одержание для возрастной группы</w:t>
      </w:r>
      <w:r w:rsidR="003321D9" w:rsidRPr="003321D9">
        <w:rPr>
          <w:rFonts w:ascii="Times New Roman" w:hAnsi="Times New Roman" w:cs="Times New Roman"/>
          <w:sz w:val="28"/>
          <w:szCs w:val="28"/>
        </w:rPr>
        <w:t xml:space="preserve"> </w:t>
      </w:r>
      <w:r w:rsidR="003321D9" w:rsidRPr="00C41981">
        <w:rPr>
          <w:rFonts w:ascii="Times New Roman" w:hAnsi="Times New Roman" w:cs="Times New Roman"/>
          <w:sz w:val="28"/>
          <w:szCs w:val="28"/>
        </w:rPr>
        <w:t xml:space="preserve">от 2 месяцев до 1 года - п.; от 1 года до 2 лет – </w:t>
      </w:r>
      <w:proofErr w:type="gramStart"/>
      <w:r w:rsidR="003321D9" w:rsidRPr="00C41981">
        <w:rPr>
          <w:rFonts w:ascii="Times New Roman" w:hAnsi="Times New Roman" w:cs="Times New Roman"/>
          <w:sz w:val="28"/>
          <w:szCs w:val="28"/>
        </w:rPr>
        <w:t>п.,,</w:t>
      </w:r>
      <w:proofErr w:type="gramEnd"/>
      <w:r w:rsidR="003321D9" w:rsidRPr="00C41981">
        <w:rPr>
          <w:rFonts w:ascii="Times New Roman" w:hAnsi="Times New Roman" w:cs="Times New Roman"/>
          <w:sz w:val="28"/>
          <w:szCs w:val="28"/>
        </w:rPr>
        <w:t xml:space="preserve"> от 2 лет до 3 лет – п., от 3 до 4 лет дополнить п.; от 4 до 5 лет – п., от 5 до 6 ле</w:t>
      </w:r>
      <w:r w:rsidR="003321D9">
        <w:rPr>
          <w:rFonts w:ascii="Times New Roman" w:hAnsi="Times New Roman" w:cs="Times New Roman"/>
          <w:sz w:val="28"/>
          <w:szCs w:val="28"/>
        </w:rPr>
        <w:t>т – п., п.; от 6 до 7 лет –п.7.</w:t>
      </w:r>
    </w:p>
    <w:p w:rsidR="00BF2824" w:rsidRPr="00C41981" w:rsidRDefault="003321D9" w:rsidP="00BF2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Скорректировать задачи.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5. Соответствие направленности программ коррекционно-развивающей работы, обозначенных в ООП М</w:t>
      </w:r>
      <w:r w:rsidR="00F612E5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>ДОУ–</w:t>
      </w:r>
      <w:r w:rsidR="00C41981" w:rsidRPr="00C41981">
        <w:rPr>
          <w:rFonts w:ascii="Times New Roman" w:hAnsi="Times New Roman" w:cs="Times New Roman"/>
          <w:sz w:val="28"/>
          <w:szCs w:val="28"/>
        </w:rPr>
        <w:t xml:space="preserve"> ФОП ДО: ПС –</w:t>
      </w:r>
      <w:r w:rsidR="009D73F4">
        <w:rPr>
          <w:rFonts w:ascii="Times New Roman" w:hAnsi="Times New Roman" w:cs="Times New Roman"/>
          <w:sz w:val="28"/>
          <w:szCs w:val="28"/>
        </w:rPr>
        <w:t>90</w:t>
      </w:r>
      <w:r w:rsidR="00C41981" w:rsidRPr="00C41981">
        <w:rPr>
          <w:rFonts w:ascii="Times New Roman" w:hAnsi="Times New Roman" w:cs="Times New Roman"/>
          <w:sz w:val="28"/>
          <w:szCs w:val="28"/>
        </w:rPr>
        <w:t xml:space="preserve">%, ЧС – 0, НС – </w:t>
      </w:r>
      <w:r w:rsidR="009D73F4">
        <w:rPr>
          <w:rFonts w:ascii="Times New Roman" w:hAnsi="Times New Roman" w:cs="Times New Roman"/>
          <w:sz w:val="28"/>
          <w:szCs w:val="28"/>
        </w:rPr>
        <w:t>10</w:t>
      </w:r>
      <w:r w:rsidR="00C41981" w:rsidRPr="00C41981">
        <w:rPr>
          <w:rFonts w:ascii="Times New Roman" w:hAnsi="Times New Roman" w:cs="Times New Roman"/>
          <w:sz w:val="28"/>
          <w:szCs w:val="28"/>
        </w:rPr>
        <w:t>%.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Доработать раздел программы в соответствии с ФОП ДО, включить в ООП М</w:t>
      </w:r>
      <w:r w:rsidR="00AD1CA0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 xml:space="preserve">ДОУ все целевые </w:t>
      </w:r>
      <w:r w:rsidR="00C41981" w:rsidRPr="00C41981">
        <w:rPr>
          <w:rFonts w:ascii="Times New Roman" w:hAnsi="Times New Roman" w:cs="Times New Roman"/>
          <w:sz w:val="28"/>
          <w:szCs w:val="28"/>
        </w:rPr>
        <w:t>группы в соответствии с ФОП ДО.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6. Совокупное соответствие разделов ООП М</w:t>
      </w:r>
      <w:r w:rsidR="00F612E5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>ДОУ №</w:t>
      </w:r>
      <w:r w:rsidR="009D73F4">
        <w:rPr>
          <w:rFonts w:ascii="Times New Roman" w:hAnsi="Times New Roman" w:cs="Times New Roman"/>
          <w:sz w:val="28"/>
          <w:szCs w:val="28"/>
        </w:rPr>
        <w:t>10</w:t>
      </w:r>
      <w:r w:rsidRPr="00C41981">
        <w:rPr>
          <w:rFonts w:ascii="Times New Roman" w:hAnsi="Times New Roman" w:cs="Times New Roman"/>
          <w:sz w:val="28"/>
          <w:szCs w:val="28"/>
        </w:rPr>
        <w:t xml:space="preserve"> обязательному минимуму содержания, заданному ФОП ДО: П</w:t>
      </w:r>
      <w:r w:rsidR="00C41981" w:rsidRPr="00C41981">
        <w:rPr>
          <w:rFonts w:ascii="Times New Roman" w:hAnsi="Times New Roman" w:cs="Times New Roman"/>
          <w:sz w:val="28"/>
          <w:szCs w:val="28"/>
        </w:rPr>
        <w:t>С – 70 %, ЧС – 16 %, НС – 14 %.</w:t>
      </w:r>
    </w:p>
    <w:p w:rsidR="00BF2824" w:rsidRPr="00C41981" w:rsidRDefault="00BF2824" w:rsidP="00BF2824">
      <w:pPr>
        <w:rPr>
          <w:rFonts w:ascii="Times New Roman" w:hAnsi="Times New Roman" w:cs="Times New Roman"/>
          <w:b/>
          <w:sz w:val="28"/>
          <w:szCs w:val="28"/>
        </w:rPr>
      </w:pPr>
      <w:r w:rsidRPr="00C41981">
        <w:rPr>
          <w:rFonts w:ascii="Times New Roman" w:hAnsi="Times New Roman" w:cs="Times New Roman"/>
          <w:b/>
          <w:sz w:val="28"/>
          <w:szCs w:val="28"/>
        </w:rPr>
        <w:t>Вывод и рекомендации: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lastRenderedPageBreak/>
        <w:t>Таким о</w:t>
      </w:r>
      <w:r w:rsidR="00C41981" w:rsidRPr="00C41981">
        <w:rPr>
          <w:rFonts w:ascii="Times New Roman" w:hAnsi="Times New Roman" w:cs="Times New Roman"/>
          <w:sz w:val="28"/>
          <w:szCs w:val="28"/>
        </w:rPr>
        <w:t>бразом, соответствие ООП МАДОУ №</w:t>
      </w:r>
      <w:r w:rsidR="009D73F4">
        <w:rPr>
          <w:rFonts w:ascii="Times New Roman" w:hAnsi="Times New Roman" w:cs="Times New Roman"/>
          <w:sz w:val="28"/>
          <w:szCs w:val="28"/>
        </w:rPr>
        <w:t>10</w:t>
      </w:r>
      <w:r w:rsidR="009D73F4" w:rsidRPr="009D73F4">
        <w:rPr>
          <w:rFonts w:ascii="Times New Roman" w:hAnsi="Times New Roman" w:cs="Times New Roman"/>
          <w:sz w:val="28"/>
          <w:szCs w:val="28"/>
        </w:rPr>
        <w:t xml:space="preserve"> </w:t>
      </w:r>
      <w:r w:rsidR="009D73F4" w:rsidRPr="00C41981">
        <w:rPr>
          <w:rFonts w:ascii="Times New Roman" w:hAnsi="Times New Roman" w:cs="Times New Roman"/>
          <w:sz w:val="28"/>
          <w:szCs w:val="28"/>
        </w:rPr>
        <w:t>обязательному минимуму содержания, заданному в Федеральной образовательной программе дошкольного образования составляет 75 %.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При разработке ООП М</w:t>
      </w:r>
      <w:r w:rsidR="00C41981" w:rsidRPr="00C41981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>ДОУ №</w:t>
      </w:r>
      <w:r w:rsidR="009D73F4">
        <w:rPr>
          <w:rFonts w:ascii="Times New Roman" w:hAnsi="Times New Roman" w:cs="Times New Roman"/>
          <w:sz w:val="28"/>
          <w:szCs w:val="28"/>
        </w:rPr>
        <w:t>10</w:t>
      </w:r>
      <w:r w:rsidRPr="00C41981">
        <w:rPr>
          <w:rFonts w:ascii="Times New Roman" w:hAnsi="Times New Roman" w:cs="Times New Roman"/>
          <w:sz w:val="28"/>
          <w:szCs w:val="28"/>
        </w:rPr>
        <w:t xml:space="preserve"> в соответствии с обязательным минимумом ФОП ДО учесть данные анализа, устранить несоответствие или непол</w:t>
      </w:r>
      <w:r w:rsidR="00C41981" w:rsidRPr="00C41981">
        <w:rPr>
          <w:rFonts w:ascii="Times New Roman" w:hAnsi="Times New Roman" w:cs="Times New Roman"/>
          <w:sz w:val="28"/>
          <w:szCs w:val="28"/>
        </w:rPr>
        <w:t>ное соответствие указанных выше</w:t>
      </w:r>
      <w:r w:rsidR="009D73F4" w:rsidRPr="009D73F4">
        <w:rPr>
          <w:rFonts w:ascii="Times New Roman" w:hAnsi="Times New Roman" w:cs="Times New Roman"/>
          <w:sz w:val="28"/>
          <w:szCs w:val="28"/>
        </w:rPr>
        <w:t xml:space="preserve"> </w:t>
      </w:r>
      <w:r w:rsidR="009D73F4" w:rsidRPr="00C41981">
        <w:rPr>
          <w:rFonts w:ascii="Times New Roman" w:hAnsi="Times New Roman" w:cs="Times New Roman"/>
          <w:sz w:val="28"/>
          <w:szCs w:val="28"/>
        </w:rPr>
        <w:t>пунктов. При разработке вариативной части определить направления работы с учетом мнения родителей (законных представителей).</w:t>
      </w:r>
    </w:p>
    <w:p w:rsidR="00BF2824" w:rsidRPr="00C41981" w:rsidRDefault="00BF2824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В ходе анализа инфраструктуры и методического обеспечения реализации Федеральной образовательной программы дошкольного образования на основе «Рекомендаций по формированию инфраструктуры дошкольных образовательных организаций и комплектации учебно- методических материалов в целях реализации образовательных программ дошкольного образования» выявлено, что в М</w:t>
      </w:r>
      <w:r w:rsidR="00C41981" w:rsidRPr="00C41981">
        <w:rPr>
          <w:rFonts w:ascii="Times New Roman" w:hAnsi="Times New Roman" w:cs="Times New Roman"/>
          <w:sz w:val="28"/>
          <w:szCs w:val="28"/>
        </w:rPr>
        <w:t xml:space="preserve">АДОУ </w:t>
      </w:r>
      <w:r w:rsidRPr="00C41981">
        <w:rPr>
          <w:rFonts w:ascii="Times New Roman" w:hAnsi="Times New Roman" w:cs="Times New Roman"/>
          <w:sz w:val="28"/>
          <w:szCs w:val="28"/>
        </w:rPr>
        <w:t>обеспеченност</w:t>
      </w:r>
      <w:r w:rsidR="009D73F4">
        <w:rPr>
          <w:rFonts w:ascii="Times New Roman" w:hAnsi="Times New Roman" w:cs="Times New Roman"/>
          <w:sz w:val="28"/>
          <w:szCs w:val="28"/>
        </w:rPr>
        <w:t>ь инфраструктуры составляет – 70</w:t>
      </w:r>
      <w:r w:rsidRPr="00C41981">
        <w:rPr>
          <w:rFonts w:ascii="Times New Roman" w:hAnsi="Times New Roman" w:cs="Times New Roman"/>
          <w:sz w:val="28"/>
          <w:szCs w:val="28"/>
        </w:rPr>
        <w:t xml:space="preserve"> % (средни</w:t>
      </w:r>
      <w:r w:rsidR="00C41981" w:rsidRPr="00C41981">
        <w:rPr>
          <w:rFonts w:ascii="Times New Roman" w:hAnsi="Times New Roman" w:cs="Times New Roman"/>
          <w:sz w:val="28"/>
          <w:szCs w:val="28"/>
        </w:rPr>
        <w:t xml:space="preserve">й показатель по двум </w:t>
      </w:r>
      <w:r w:rsidR="009D73F4">
        <w:rPr>
          <w:rFonts w:ascii="Times New Roman" w:hAnsi="Times New Roman" w:cs="Times New Roman"/>
          <w:sz w:val="28"/>
          <w:szCs w:val="28"/>
        </w:rPr>
        <w:t>зданиям</w:t>
      </w:r>
      <w:r w:rsidR="00C41981" w:rsidRPr="00C41981">
        <w:rPr>
          <w:rFonts w:ascii="Times New Roman" w:hAnsi="Times New Roman" w:cs="Times New Roman"/>
          <w:sz w:val="28"/>
          <w:szCs w:val="28"/>
        </w:rPr>
        <w:t>):</w:t>
      </w:r>
    </w:p>
    <w:p w:rsidR="00BF2824" w:rsidRPr="00C41981" w:rsidRDefault="00C41981" w:rsidP="00BF2824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Таблица № 1</w:t>
      </w:r>
    </w:p>
    <w:p w:rsidR="00C41981" w:rsidRPr="00D27E6C" w:rsidRDefault="00BF2824" w:rsidP="00D27E6C">
      <w:pPr>
        <w:rPr>
          <w:rFonts w:ascii="Times New Roman" w:hAnsi="Times New Roman" w:cs="Times New Roman"/>
          <w:sz w:val="28"/>
          <w:szCs w:val="28"/>
        </w:rPr>
      </w:pPr>
      <w:r w:rsidRPr="00C41981">
        <w:rPr>
          <w:rFonts w:ascii="Times New Roman" w:hAnsi="Times New Roman" w:cs="Times New Roman"/>
          <w:sz w:val="28"/>
          <w:szCs w:val="28"/>
        </w:rPr>
        <w:t>Оснащенност</w:t>
      </w:r>
      <w:r w:rsidR="00C41981" w:rsidRPr="00C41981">
        <w:rPr>
          <w:rFonts w:ascii="Times New Roman" w:hAnsi="Times New Roman" w:cs="Times New Roman"/>
          <w:sz w:val="28"/>
          <w:szCs w:val="28"/>
        </w:rPr>
        <w:t xml:space="preserve">ь инфраструктуры и комплектации </w:t>
      </w:r>
      <w:r w:rsidRPr="00C41981">
        <w:rPr>
          <w:rFonts w:ascii="Times New Roman" w:hAnsi="Times New Roman" w:cs="Times New Roman"/>
          <w:sz w:val="28"/>
          <w:szCs w:val="28"/>
        </w:rPr>
        <w:t>учебно-методических материалов М</w:t>
      </w:r>
      <w:r w:rsidR="00C41981" w:rsidRPr="00C41981">
        <w:rPr>
          <w:rFonts w:ascii="Times New Roman" w:hAnsi="Times New Roman" w:cs="Times New Roman"/>
          <w:sz w:val="28"/>
          <w:szCs w:val="28"/>
        </w:rPr>
        <w:t>А</w:t>
      </w:r>
      <w:r w:rsidRPr="00C41981">
        <w:rPr>
          <w:rFonts w:ascii="Times New Roman" w:hAnsi="Times New Roman" w:cs="Times New Roman"/>
          <w:sz w:val="28"/>
          <w:szCs w:val="28"/>
        </w:rPr>
        <w:t>ДОУ № в целях реализации образовательных программ дошкольного образования</w:t>
      </w:r>
      <w:r w:rsidR="00C41981" w:rsidRPr="00C41981">
        <w:rPr>
          <w:rFonts w:ascii="Times New Roman" w:hAnsi="Times New Roman" w:cs="Times New Roman"/>
          <w:color w:val="000000"/>
          <w:sz w:val="28"/>
          <w:szCs w:val="28"/>
        </w:rPr>
        <w:t>№ п\п</w:t>
      </w:r>
    </w:p>
    <w:p w:rsidR="00C41981" w:rsidRPr="00C41981" w:rsidRDefault="00C41981" w:rsidP="00C41981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Оснащение помещений</w:t>
      </w:r>
      <w:r w:rsidR="009D73F4"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детский сад №</w:t>
      </w:r>
    </w:p>
    <w:p w:rsidR="00C41981" w:rsidRPr="00C41981" w:rsidRDefault="00C41981" w:rsidP="00C41981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 xml:space="preserve">Средний показатель оснащенности </w:t>
      </w:r>
      <w:proofErr w:type="gramStart"/>
      <w:r w:rsidRPr="00C41981">
        <w:rPr>
          <w:color w:val="000000"/>
          <w:sz w:val="28"/>
          <w:szCs w:val="28"/>
        </w:rPr>
        <w:t>помещений,%</w:t>
      </w:r>
      <w:proofErr w:type="gramEnd"/>
    </w:p>
    <w:p w:rsidR="00C41981" w:rsidRDefault="00C41981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Методический</w:t>
      </w:r>
      <w:r w:rsidR="007674AB" w:rsidRPr="007674AB">
        <w:rPr>
          <w:color w:val="000000"/>
          <w:sz w:val="28"/>
          <w:szCs w:val="28"/>
        </w:rPr>
        <w:t xml:space="preserve"> </w:t>
      </w:r>
      <w:r w:rsidR="00161FF6">
        <w:rPr>
          <w:color w:val="000000"/>
          <w:sz w:val="28"/>
          <w:szCs w:val="28"/>
        </w:rPr>
        <w:t>к</w:t>
      </w:r>
      <w:r w:rsidR="007674AB" w:rsidRPr="00C41981">
        <w:rPr>
          <w:color w:val="000000"/>
          <w:sz w:val="28"/>
          <w:szCs w:val="28"/>
        </w:rPr>
        <w:t>абинет</w:t>
      </w:r>
      <w:r w:rsidR="00161FF6">
        <w:rPr>
          <w:color w:val="000000"/>
          <w:sz w:val="28"/>
          <w:szCs w:val="28"/>
        </w:rPr>
        <w:t>- 70%</w:t>
      </w:r>
    </w:p>
    <w:p w:rsidR="001A7803" w:rsidRPr="00C41981" w:rsidRDefault="00161FF6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Музыкальный зал- 80</w:t>
      </w:r>
      <w:r w:rsidR="001A7803" w:rsidRPr="00C41981">
        <w:rPr>
          <w:color w:val="000000"/>
          <w:sz w:val="28"/>
          <w:szCs w:val="28"/>
        </w:rPr>
        <w:t>%</w:t>
      </w:r>
    </w:p>
    <w:p w:rsidR="003C3D74" w:rsidRDefault="001A7803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Спортивный зал</w:t>
      </w:r>
      <w:r w:rsidR="00161FF6">
        <w:rPr>
          <w:color w:val="000000"/>
          <w:sz w:val="28"/>
          <w:szCs w:val="28"/>
        </w:rPr>
        <w:t>- 70%</w:t>
      </w:r>
      <w:r w:rsidR="003C3D74" w:rsidRPr="003C3D74">
        <w:rPr>
          <w:color w:val="000000"/>
          <w:sz w:val="28"/>
          <w:szCs w:val="28"/>
        </w:rPr>
        <w:t xml:space="preserve"> </w:t>
      </w:r>
    </w:p>
    <w:p w:rsidR="003C3D74" w:rsidRPr="00C41981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Кабинет учителя-логопеда</w:t>
      </w:r>
      <w:r>
        <w:rPr>
          <w:color w:val="000000"/>
          <w:sz w:val="28"/>
          <w:szCs w:val="28"/>
        </w:rPr>
        <w:t>-80%</w:t>
      </w:r>
    </w:p>
    <w:p w:rsidR="003C3D74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Кабинет педагога-психолога</w:t>
      </w:r>
      <w:r>
        <w:rPr>
          <w:color w:val="000000"/>
          <w:sz w:val="28"/>
          <w:szCs w:val="28"/>
        </w:rPr>
        <w:t>- 70%</w:t>
      </w:r>
    </w:p>
    <w:p w:rsidR="003C3D74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 педагога-дефектолога-60%</w:t>
      </w:r>
    </w:p>
    <w:p w:rsidR="003C3D74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 по обучению татарскому языку-80%</w:t>
      </w:r>
    </w:p>
    <w:p w:rsidR="003C3D74" w:rsidRPr="00C41981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Группа раннего возраста (от 1 года до 2 лет)</w:t>
      </w:r>
      <w:r>
        <w:rPr>
          <w:color w:val="000000"/>
          <w:sz w:val="28"/>
          <w:szCs w:val="28"/>
        </w:rPr>
        <w:t>-70%</w:t>
      </w:r>
    </w:p>
    <w:p w:rsidR="003C3D74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Первая младшая</w:t>
      </w: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группа (2-3 года)</w:t>
      </w:r>
      <w:r>
        <w:rPr>
          <w:color w:val="000000"/>
          <w:sz w:val="28"/>
          <w:szCs w:val="28"/>
        </w:rPr>
        <w:t>-70%</w:t>
      </w:r>
    </w:p>
    <w:p w:rsidR="003C3D74" w:rsidRPr="00C41981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C41981">
        <w:rPr>
          <w:color w:val="000000"/>
          <w:sz w:val="28"/>
          <w:szCs w:val="28"/>
        </w:rPr>
        <w:t>Вторая младшая</w:t>
      </w:r>
      <w:r w:rsidRPr="00612BB8"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группа (3-4 года)</w:t>
      </w:r>
      <w:r>
        <w:rPr>
          <w:color w:val="000000"/>
          <w:sz w:val="28"/>
          <w:szCs w:val="28"/>
        </w:rPr>
        <w:t>-80%</w:t>
      </w:r>
    </w:p>
    <w:p w:rsidR="003C3D74" w:rsidRPr="00C41981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Средняя группа</w:t>
      </w: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(4-5 лет)</w:t>
      </w:r>
      <w:r>
        <w:rPr>
          <w:color w:val="000000"/>
          <w:sz w:val="28"/>
          <w:szCs w:val="28"/>
        </w:rPr>
        <w:t>-75%</w:t>
      </w:r>
    </w:p>
    <w:p w:rsidR="003C3D74" w:rsidRPr="00C41981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Старшая группа</w:t>
      </w: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(5-6 лет)</w:t>
      </w:r>
      <w:r>
        <w:rPr>
          <w:color w:val="000000"/>
          <w:sz w:val="28"/>
          <w:szCs w:val="28"/>
        </w:rPr>
        <w:t>-75%</w:t>
      </w:r>
    </w:p>
    <w:p w:rsidR="003C3D74" w:rsidRPr="00C41981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Подготовительная</w:t>
      </w: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группа (6-7 лет)</w:t>
      </w:r>
      <w:r>
        <w:rPr>
          <w:color w:val="000000"/>
          <w:sz w:val="28"/>
          <w:szCs w:val="28"/>
        </w:rPr>
        <w:t>-70%</w:t>
      </w:r>
    </w:p>
    <w:p w:rsidR="003C3D74" w:rsidRPr="00C41981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Прогулочные участки-70%</w:t>
      </w:r>
    </w:p>
    <w:p w:rsidR="001A7803" w:rsidRPr="003C3D74" w:rsidRDefault="003C3D74" w:rsidP="003C3D74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Спортивная</w:t>
      </w:r>
      <w:r>
        <w:rPr>
          <w:color w:val="000000"/>
          <w:sz w:val="28"/>
          <w:szCs w:val="28"/>
        </w:rPr>
        <w:t xml:space="preserve"> </w:t>
      </w:r>
      <w:r w:rsidRPr="00C41981">
        <w:rPr>
          <w:color w:val="000000"/>
          <w:sz w:val="28"/>
          <w:szCs w:val="28"/>
        </w:rPr>
        <w:t>площадка</w:t>
      </w:r>
      <w:r>
        <w:rPr>
          <w:color w:val="000000"/>
          <w:sz w:val="28"/>
          <w:szCs w:val="28"/>
        </w:rPr>
        <w:t>-40%</w:t>
      </w:r>
    </w:p>
    <w:p w:rsidR="002D2C8E" w:rsidRPr="00C41981" w:rsidRDefault="003011CF" w:rsidP="003011CF">
      <w:pPr>
        <w:pStyle w:val="article-renderblock"/>
        <w:shd w:val="clear" w:color="auto" w:fill="FFFFFF"/>
        <w:spacing w:before="90" w:beforeAutospacing="0" w:after="300" w:afterAutospacing="0" w:line="420" w:lineRule="atLeast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показатель- 75%</w:t>
      </w:r>
    </w:p>
    <w:p w:rsidR="003C3D74" w:rsidRPr="003C3D74" w:rsidRDefault="00C41981" w:rsidP="00C41981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В ходе анализа обеспеченности образовательного процесса учебно- методическим комплектом в целях реализации программ дошкольного образования выявлено, что оснащенность составляет - </w:t>
      </w:r>
      <w:r w:rsidR="003C3D74">
        <w:rPr>
          <w:color w:val="000000"/>
          <w:sz w:val="28"/>
          <w:szCs w:val="28"/>
        </w:rPr>
        <w:t>7</w:t>
      </w:r>
      <w:r w:rsidR="003011CF">
        <w:rPr>
          <w:color w:val="000000"/>
          <w:sz w:val="28"/>
          <w:szCs w:val="28"/>
        </w:rPr>
        <w:t>0</w:t>
      </w:r>
      <w:r w:rsidRPr="00C41981">
        <w:rPr>
          <w:color w:val="000000"/>
          <w:sz w:val="28"/>
          <w:szCs w:val="28"/>
        </w:rPr>
        <w:t xml:space="preserve">% (средний показатель по двум </w:t>
      </w:r>
      <w:r w:rsidR="003011CF">
        <w:rPr>
          <w:color w:val="000000"/>
          <w:sz w:val="28"/>
          <w:szCs w:val="28"/>
        </w:rPr>
        <w:t>зданиям</w:t>
      </w:r>
      <w:r w:rsidRPr="00C41981">
        <w:rPr>
          <w:color w:val="000000"/>
          <w:sz w:val="28"/>
          <w:szCs w:val="28"/>
        </w:rPr>
        <w:t>).</w:t>
      </w:r>
    </w:p>
    <w:p w:rsidR="00C41981" w:rsidRPr="00953DC0" w:rsidRDefault="00C41981" w:rsidP="00C41981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b/>
          <w:color w:val="000000"/>
          <w:sz w:val="28"/>
          <w:szCs w:val="28"/>
        </w:rPr>
      </w:pPr>
      <w:r w:rsidRPr="00953DC0">
        <w:rPr>
          <w:b/>
          <w:i/>
          <w:iCs/>
          <w:color w:val="000000"/>
          <w:sz w:val="28"/>
          <w:szCs w:val="28"/>
        </w:rPr>
        <w:t>Вывод:</w:t>
      </w:r>
    </w:p>
    <w:p w:rsidR="00C41981" w:rsidRPr="00C41981" w:rsidRDefault="00C41981" w:rsidP="00C41981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C41981">
        <w:rPr>
          <w:color w:val="000000"/>
          <w:sz w:val="28"/>
          <w:szCs w:val="28"/>
        </w:rPr>
        <w:t>По результатам внутреннего аудита, проведенного с целью анализа соответствия ООП М</w:t>
      </w:r>
      <w:r w:rsidR="00953DC0">
        <w:rPr>
          <w:color w:val="000000"/>
          <w:sz w:val="28"/>
          <w:szCs w:val="28"/>
        </w:rPr>
        <w:t>А</w:t>
      </w:r>
      <w:r w:rsidRPr="00C41981">
        <w:rPr>
          <w:color w:val="000000"/>
          <w:sz w:val="28"/>
          <w:szCs w:val="28"/>
        </w:rPr>
        <w:t xml:space="preserve">ДОУ № </w:t>
      </w:r>
      <w:r w:rsidR="003C3D74">
        <w:rPr>
          <w:color w:val="000000"/>
          <w:sz w:val="28"/>
          <w:szCs w:val="28"/>
        </w:rPr>
        <w:t xml:space="preserve">10 </w:t>
      </w:r>
      <w:r w:rsidRPr="00C41981">
        <w:rPr>
          <w:color w:val="000000"/>
          <w:sz w:val="28"/>
          <w:szCs w:val="28"/>
        </w:rPr>
        <w:t>обязательному минимуму содержания, заданному в Федеральной образовательной программе дошкольного образования, оснащенности инфраструктуры и оснащенности образовательного процесса учебно-методическим комплектом для реализации программ дошкольного образования выявлено, что готовность М</w:t>
      </w:r>
      <w:r w:rsidR="00953DC0">
        <w:rPr>
          <w:color w:val="000000"/>
          <w:sz w:val="28"/>
          <w:szCs w:val="28"/>
        </w:rPr>
        <w:t>А</w:t>
      </w:r>
      <w:r w:rsidRPr="00C41981">
        <w:rPr>
          <w:color w:val="000000"/>
          <w:sz w:val="28"/>
          <w:szCs w:val="28"/>
        </w:rPr>
        <w:t xml:space="preserve">ДОУ № </w:t>
      </w:r>
      <w:r w:rsidR="003C3D74">
        <w:rPr>
          <w:color w:val="000000"/>
          <w:sz w:val="28"/>
          <w:szCs w:val="28"/>
        </w:rPr>
        <w:t xml:space="preserve">10 </w:t>
      </w:r>
      <w:r w:rsidRPr="00C41981">
        <w:rPr>
          <w:color w:val="000000"/>
          <w:sz w:val="28"/>
          <w:szCs w:val="28"/>
        </w:rPr>
        <w:t>для реализации Федеральной образовательной программы дошкольного образования составляет -</w:t>
      </w:r>
      <w:r w:rsidR="003C3D74">
        <w:rPr>
          <w:color w:val="000000"/>
          <w:sz w:val="28"/>
          <w:szCs w:val="28"/>
        </w:rPr>
        <w:t>80</w:t>
      </w:r>
      <w:r w:rsidRPr="00C41981">
        <w:rPr>
          <w:color w:val="000000"/>
          <w:sz w:val="28"/>
          <w:szCs w:val="28"/>
        </w:rPr>
        <w:t> %.</w:t>
      </w:r>
    </w:p>
    <w:p w:rsidR="00C41981" w:rsidRPr="00C41981" w:rsidRDefault="00C41981" w:rsidP="00BF28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1981" w:rsidRPr="00C41981" w:rsidSect="003C3D74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07491"/>
    <w:multiLevelType w:val="hybridMultilevel"/>
    <w:tmpl w:val="9946A1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824"/>
    <w:rsid w:val="00123934"/>
    <w:rsid w:val="00161FF6"/>
    <w:rsid w:val="001A7803"/>
    <w:rsid w:val="001F0801"/>
    <w:rsid w:val="0023378F"/>
    <w:rsid w:val="00237B79"/>
    <w:rsid w:val="00253D15"/>
    <w:rsid w:val="00254220"/>
    <w:rsid w:val="00284D0A"/>
    <w:rsid w:val="00297DB3"/>
    <w:rsid w:val="002D2C8E"/>
    <w:rsid w:val="003011CF"/>
    <w:rsid w:val="003321D9"/>
    <w:rsid w:val="003C3D74"/>
    <w:rsid w:val="0049261D"/>
    <w:rsid w:val="004C27D9"/>
    <w:rsid w:val="004E28C1"/>
    <w:rsid w:val="00511F5B"/>
    <w:rsid w:val="005A6E33"/>
    <w:rsid w:val="00612BB8"/>
    <w:rsid w:val="00690D9A"/>
    <w:rsid w:val="006A2FAD"/>
    <w:rsid w:val="007674AB"/>
    <w:rsid w:val="009519F8"/>
    <w:rsid w:val="00953DC0"/>
    <w:rsid w:val="009D007E"/>
    <w:rsid w:val="009D73F4"/>
    <w:rsid w:val="00AC4C3A"/>
    <w:rsid w:val="00AD1CA0"/>
    <w:rsid w:val="00B5194C"/>
    <w:rsid w:val="00BF2824"/>
    <w:rsid w:val="00C41981"/>
    <w:rsid w:val="00C6752F"/>
    <w:rsid w:val="00D05186"/>
    <w:rsid w:val="00D1724F"/>
    <w:rsid w:val="00D27E6C"/>
    <w:rsid w:val="00D50206"/>
    <w:rsid w:val="00D554D8"/>
    <w:rsid w:val="00E11DEA"/>
    <w:rsid w:val="00E12E5B"/>
    <w:rsid w:val="00E31C62"/>
    <w:rsid w:val="00F612E5"/>
    <w:rsid w:val="00FE3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BDC5"/>
  <w15:docId w15:val="{95F31B1C-2E90-4AEC-9475-54AB84D5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C4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61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Acer</cp:lastModifiedBy>
  <cp:revision>33</cp:revision>
  <dcterms:created xsi:type="dcterms:W3CDTF">2023-06-01T09:34:00Z</dcterms:created>
  <dcterms:modified xsi:type="dcterms:W3CDTF">2023-06-01T10:45:00Z</dcterms:modified>
</cp:coreProperties>
</file>